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E9603" w14:textId="0CCE2D62" w:rsidR="00895CF6" w:rsidRDefault="00745046" w:rsidP="00074BAA">
      <w:pPr>
        <w:ind w:left="720" w:firstLine="720"/>
        <w:jc w:val="center"/>
        <w:rPr>
          <w:b/>
          <w:sz w:val="24"/>
          <w:szCs w:val="24"/>
        </w:rPr>
      </w:pPr>
      <w:bookmarkStart w:id="0" w:name="_GoBack"/>
      <w:bookmarkEnd w:id="0"/>
      <w:r w:rsidRPr="00074BAA">
        <w:rPr>
          <w:b/>
          <w:sz w:val="40"/>
          <w:szCs w:val="40"/>
        </w:rPr>
        <w:t>Patient Safety</w:t>
      </w:r>
      <w:r w:rsidR="00074BAA">
        <w:rPr>
          <w:b/>
          <w:sz w:val="24"/>
          <w:szCs w:val="24"/>
        </w:rPr>
        <w:t xml:space="preserve">               </w:t>
      </w:r>
      <w:r w:rsidR="00074BAA">
        <w:rPr>
          <w:b/>
          <w:sz w:val="24"/>
          <w:szCs w:val="24"/>
        </w:rPr>
        <w:tab/>
      </w:r>
      <w:r w:rsidR="00074BAA">
        <w:rPr>
          <w:b/>
          <w:sz w:val="24"/>
          <w:szCs w:val="24"/>
        </w:rPr>
        <w:tab/>
        <w:t xml:space="preserve">  </w:t>
      </w:r>
      <w:r w:rsidR="00074BAA">
        <w:rPr>
          <w:noProof/>
          <w:color w:val="1F497D"/>
        </w:rPr>
        <w:drawing>
          <wp:inline distT="0" distB="0" distL="0" distR="0" wp14:anchorId="107A17A1" wp14:editId="36E9431F">
            <wp:extent cx="1744980" cy="880799"/>
            <wp:effectExtent l="0" t="0" r="7620" b="0"/>
            <wp:docPr id="1" name="Picture 1" descr="cts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slogo (2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11" cy="90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DE0BB" w14:textId="77777777" w:rsidR="00745046" w:rsidRDefault="00745046" w:rsidP="00745046">
      <w:pPr>
        <w:jc w:val="center"/>
        <w:rPr>
          <w:b/>
          <w:sz w:val="24"/>
          <w:szCs w:val="24"/>
        </w:rPr>
      </w:pPr>
    </w:p>
    <w:p w14:paraId="079358A7" w14:textId="77777777" w:rsidR="00745046" w:rsidRPr="00074BAA" w:rsidRDefault="00745046" w:rsidP="00745046">
      <w:pPr>
        <w:spacing w:line="240" w:lineRule="auto"/>
        <w:rPr>
          <w:b/>
        </w:rPr>
      </w:pPr>
      <w:r w:rsidRPr="00074BAA">
        <w:rPr>
          <w:b/>
        </w:rPr>
        <w:t>All efforts should be taken to insure the safety of patients while under the care or supervision of the therapy department – including, but not limited to:</w:t>
      </w:r>
    </w:p>
    <w:p w14:paraId="3ABCB5BE" w14:textId="77777777" w:rsidR="00745046" w:rsidRDefault="00745046" w:rsidP="00745046">
      <w:pPr>
        <w:spacing w:line="240" w:lineRule="auto"/>
      </w:pPr>
    </w:p>
    <w:p w14:paraId="749500E7" w14:textId="77777777" w:rsidR="00745046" w:rsidRDefault="00745046" w:rsidP="00FD112F">
      <w:pPr>
        <w:pStyle w:val="ListParagraph"/>
        <w:numPr>
          <w:ilvl w:val="0"/>
          <w:numId w:val="1"/>
        </w:numPr>
        <w:spacing w:line="240" w:lineRule="auto"/>
      </w:pPr>
      <w:r>
        <w:t>Insuring that all treating clinicians are aware of and adhering to all precautions and contraindications for each patient that they are treating.</w:t>
      </w:r>
    </w:p>
    <w:p w14:paraId="135097AE" w14:textId="77777777" w:rsidR="00FD112F" w:rsidRDefault="00FD112F" w:rsidP="00FD112F">
      <w:pPr>
        <w:pStyle w:val="ListParagraph"/>
        <w:spacing w:line="240" w:lineRule="auto"/>
      </w:pPr>
    </w:p>
    <w:p w14:paraId="15D7A822" w14:textId="77777777" w:rsidR="00745046" w:rsidRDefault="00745046" w:rsidP="00745046">
      <w:pPr>
        <w:pStyle w:val="ListParagraph"/>
        <w:numPr>
          <w:ilvl w:val="0"/>
          <w:numId w:val="1"/>
        </w:numPr>
        <w:spacing w:line="240" w:lineRule="auto"/>
      </w:pPr>
      <w:r>
        <w:t xml:space="preserve">Insuring that all treating clinicians are aware of and adhering to goals and needs of the discharge destination for each resident that they are treating. </w:t>
      </w:r>
    </w:p>
    <w:p w14:paraId="0D59E37E" w14:textId="77777777" w:rsidR="00074BAA" w:rsidRDefault="00074BAA" w:rsidP="00074BAA">
      <w:pPr>
        <w:pStyle w:val="ListParagraph"/>
      </w:pPr>
    </w:p>
    <w:p w14:paraId="4C7902A8" w14:textId="77777777" w:rsidR="00074BAA" w:rsidRDefault="00074BAA" w:rsidP="00745046">
      <w:pPr>
        <w:pStyle w:val="ListParagraph"/>
        <w:numPr>
          <w:ilvl w:val="0"/>
          <w:numId w:val="1"/>
        </w:numPr>
        <w:spacing w:line="240" w:lineRule="auto"/>
      </w:pPr>
      <w:r>
        <w:t>Insuring that the appropriate level of assistance is provided during transfers, standing, ambulation, and other functional tasks, including the number of staff available to assist/supervise.</w:t>
      </w:r>
    </w:p>
    <w:p w14:paraId="5967D579" w14:textId="77777777" w:rsidR="00745046" w:rsidRDefault="00745046" w:rsidP="00745046">
      <w:pPr>
        <w:pStyle w:val="ListParagraph"/>
      </w:pPr>
    </w:p>
    <w:p w14:paraId="5E7889CC" w14:textId="727BBA06" w:rsidR="00FB4681" w:rsidRDefault="00FD112F" w:rsidP="00FB4681">
      <w:pPr>
        <w:pStyle w:val="ListParagraph"/>
        <w:numPr>
          <w:ilvl w:val="0"/>
          <w:numId w:val="1"/>
        </w:numPr>
        <w:spacing w:line="240" w:lineRule="auto"/>
      </w:pPr>
      <w:r>
        <w:t>Gait belts should be used whenever a therapy patient is shifting ANY weight from the bed/wheelchair to the lower extremities (</w:t>
      </w:r>
      <w:proofErr w:type="spellStart"/>
      <w:r>
        <w:t>ie</w:t>
      </w:r>
      <w:proofErr w:type="spellEnd"/>
      <w:r>
        <w:t xml:space="preserve">: not required for bed mobility, positioning, splinting, </w:t>
      </w:r>
      <w:proofErr w:type="spellStart"/>
      <w:r>
        <w:t>etc</w:t>
      </w:r>
      <w:proofErr w:type="spellEnd"/>
      <w:r>
        <w:t>) unless clinically inappropriate to do so because of feeding tube, wound, abdominal/lumbar/thoracic incision, etc.</w:t>
      </w:r>
    </w:p>
    <w:p w14:paraId="7CE645D5" w14:textId="77777777" w:rsidR="00FB4681" w:rsidRDefault="00FB4681" w:rsidP="00FB4681">
      <w:pPr>
        <w:pStyle w:val="ListParagraph"/>
      </w:pPr>
    </w:p>
    <w:p w14:paraId="0F9C5E9C" w14:textId="7AD11DF5" w:rsidR="00FB4681" w:rsidRDefault="00FB4681" w:rsidP="00FB4681">
      <w:pPr>
        <w:pStyle w:val="ListParagraph"/>
        <w:numPr>
          <w:ilvl w:val="0"/>
          <w:numId w:val="1"/>
        </w:numPr>
        <w:spacing w:line="240" w:lineRule="auto"/>
      </w:pPr>
      <w:r>
        <w:t xml:space="preserve">Leg rests should be used whenever a patient is transported via wheelchair to avoid entrapment of the lower extremities under the chair. </w:t>
      </w:r>
    </w:p>
    <w:p w14:paraId="58B45EE5" w14:textId="77777777" w:rsidR="00FD112F" w:rsidRDefault="00FD112F" w:rsidP="00FD112F">
      <w:pPr>
        <w:pStyle w:val="ListParagraph"/>
      </w:pPr>
    </w:p>
    <w:p w14:paraId="1AA95FB8" w14:textId="77777777" w:rsidR="00FD112F" w:rsidRDefault="00FD112F" w:rsidP="00FD112F">
      <w:pPr>
        <w:pStyle w:val="ListParagraph"/>
        <w:numPr>
          <w:ilvl w:val="0"/>
          <w:numId w:val="1"/>
        </w:numPr>
        <w:spacing w:line="240" w:lineRule="auto"/>
      </w:pPr>
      <w:r>
        <w:t xml:space="preserve">Locking mechanisms for bed and wheelchairs should be used whenever patient is transferring to/from the surface or sitting at the edge for activities. </w:t>
      </w:r>
    </w:p>
    <w:p w14:paraId="6EC9D83A" w14:textId="77777777" w:rsidR="00FD112F" w:rsidRDefault="00FD112F" w:rsidP="00FD112F">
      <w:pPr>
        <w:pStyle w:val="ListParagraph"/>
      </w:pPr>
    </w:p>
    <w:p w14:paraId="507926B9" w14:textId="43772DD9" w:rsidR="00FD112F" w:rsidRDefault="00FD112F" w:rsidP="00FD112F">
      <w:pPr>
        <w:pStyle w:val="ListParagraph"/>
        <w:numPr>
          <w:ilvl w:val="0"/>
          <w:numId w:val="1"/>
        </w:numPr>
        <w:spacing w:line="240" w:lineRule="auto"/>
      </w:pPr>
      <w:r>
        <w:t>Insuring that all treating clinicians are aware of and adhering to precautions and contraindications of any physical agent modality or treatment technique</w:t>
      </w:r>
      <w:r w:rsidR="007B2A81">
        <w:t>s</w:t>
      </w:r>
    </w:p>
    <w:p w14:paraId="400A8004" w14:textId="77777777" w:rsidR="00FB4681" w:rsidRDefault="00FB4681" w:rsidP="00FB4681">
      <w:pPr>
        <w:pStyle w:val="ListParagraph"/>
      </w:pPr>
    </w:p>
    <w:p w14:paraId="4E26C2C3" w14:textId="7C068B32" w:rsidR="00FB4681" w:rsidRDefault="00FB4681" w:rsidP="00FD112F">
      <w:pPr>
        <w:pStyle w:val="ListParagraph"/>
        <w:numPr>
          <w:ilvl w:val="0"/>
          <w:numId w:val="1"/>
        </w:numPr>
        <w:spacing w:line="240" w:lineRule="auto"/>
      </w:pPr>
      <w:r>
        <w:t xml:space="preserve">Patients should always be left within reach of the call-bell, near facility staff/caregiver, or with some other method of notifying others of needs. </w:t>
      </w:r>
    </w:p>
    <w:p w14:paraId="52CF7893" w14:textId="77777777" w:rsidR="007B2A81" w:rsidRDefault="007B2A81" w:rsidP="007B2A81">
      <w:pPr>
        <w:pStyle w:val="ListParagraph"/>
      </w:pPr>
    </w:p>
    <w:p w14:paraId="7C51726B" w14:textId="2216E6D1" w:rsidR="007B2A81" w:rsidRDefault="007B2A81" w:rsidP="00FD112F">
      <w:pPr>
        <w:pStyle w:val="ListParagraph"/>
        <w:numPr>
          <w:ilvl w:val="0"/>
          <w:numId w:val="1"/>
        </w:numPr>
        <w:spacing w:line="240" w:lineRule="auto"/>
      </w:pPr>
      <w:r>
        <w:t xml:space="preserve">When an incident/accident occurs involving a patient, the CTS incident reporting form will be completed immediately and sent to the Corporate Office/Area Director, in addition to any other forms required of the facility. </w:t>
      </w:r>
    </w:p>
    <w:p w14:paraId="494D2054" w14:textId="77777777" w:rsidR="00FB4681" w:rsidRDefault="00FB4681" w:rsidP="00FB4681">
      <w:pPr>
        <w:pStyle w:val="ListParagraph"/>
      </w:pPr>
    </w:p>
    <w:p w14:paraId="63A197E5" w14:textId="469980B1" w:rsidR="00FB4681" w:rsidRDefault="00FB4681" w:rsidP="00FB4681">
      <w:pPr>
        <w:spacing w:line="240" w:lineRule="auto"/>
      </w:pPr>
      <w:r>
        <w:t>__________________________________________________________</w:t>
      </w:r>
    </w:p>
    <w:p w14:paraId="1479673C" w14:textId="34BBDAA5" w:rsidR="007B2A81" w:rsidRPr="00F84D1A" w:rsidRDefault="00FB4681" w:rsidP="007B2A81">
      <w:pPr>
        <w:spacing w:line="240" w:lineRule="auto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7B2A81" w:rsidRPr="00F8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E706B"/>
    <w:multiLevelType w:val="hybridMultilevel"/>
    <w:tmpl w:val="FF60BF5E"/>
    <w:lvl w:ilvl="0" w:tplc="A314B91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46"/>
    <w:rsid w:val="00074BAA"/>
    <w:rsid w:val="006C6468"/>
    <w:rsid w:val="00745046"/>
    <w:rsid w:val="007B2A81"/>
    <w:rsid w:val="00EE1910"/>
    <w:rsid w:val="00F67133"/>
    <w:rsid w:val="00F74B37"/>
    <w:rsid w:val="00F84D1A"/>
    <w:rsid w:val="00FB4681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0C65"/>
  <w15:chartTrackingRefBased/>
  <w15:docId w15:val="{146E75E0-232C-4F6F-A834-ED276170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046"/>
    <w:pPr>
      <w:ind w:left="720"/>
      <w:contextualSpacing/>
    </w:pPr>
  </w:style>
  <w:style w:type="table" w:styleId="TableGrid">
    <w:name w:val="Table Grid"/>
    <w:basedOn w:val="TableNormal"/>
    <w:uiPriority w:val="39"/>
    <w:rsid w:val="007B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EE5A.46DB27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Sizemore</dc:creator>
  <cp:keywords/>
  <dc:description/>
  <cp:lastModifiedBy>Brad Myers</cp:lastModifiedBy>
  <cp:revision>2</cp:revision>
  <dcterms:created xsi:type="dcterms:W3CDTF">2018-07-11T18:08:00Z</dcterms:created>
  <dcterms:modified xsi:type="dcterms:W3CDTF">2018-07-11T18:08:00Z</dcterms:modified>
</cp:coreProperties>
</file>